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1"/>
        <w:gridCol w:w="8251"/>
      </w:tblGrid>
      <w:tr w:rsidR="00BC54A6" w:rsidTr="00BC54A6">
        <w:trPr>
          <w:trHeight w:val="262"/>
        </w:trPr>
        <w:tc>
          <w:tcPr>
            <w:tcW w:w="821" w:type="dxa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C54A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C54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8251" w:type="dxa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Название журнала 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Акушерство и гинекология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АПК: Экономика, управление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Архитектура и строительство России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Ботанический журнал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Вестник дерматологии и венерол</w:t>
            </w:r>
            <w:bookmarkStart w:id="0" w:name="_GoBack"/>
            <w:bookmarkEnd w:id="0"/>
            <w:r w:rsidRPr="00BC54A6">
              <w:rPr>
                <w:rFonts w:ascii="Times New Roman" w:hAnsi="Times New Roman"/>
                <w:sz w:val="24"/>
                <w:szCs w:val="24"/>
              </w:rPr>
              <w:t>огии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Вестник Московского университета. Серия 11: Право</w:t>
            </w:r>
          </w:p>
        </w:tc>
      </w:tr>
      <w:tr w:rsidR="00BC54A6" w:rsidRPr="008C1BF7" w:rsidTr="00BC54A6">
        <w:trPr>
          <w:trHeight w:val="535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Вестник Московского университета. Серия 12: Политические науки</w:t>
            </w:r>
          </w:p>
        </w:tc>
      </w:tr>
      <w:tr w:rsidR="00BC54A6" w:rsidRPr="008C1BF7" w:rsidTr="00BC54A6">
        <w:trPr>
          <w:trHeight w:val="573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Вестник Московского университета. Серия 13: Востоковедение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Вестник Московского университета. Серия 18. Социология и политология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Вестник Московского университета. Серия 19: Лингвистика и межкультурная коммуникация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Вестник Московского университета. Серия 21: Управление (государство и общество)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Вестник Московского университета. Серия 9: Филология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Вестник Российской академии медицинских наук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Вестник Российской академии наук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Вестник российской сельскохозяйственной науки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Вестник Российской таможенной академии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Вестник Санкт-Петербургского университета. Востоковедение и африканистика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Вестник Санкт-Петербургского университета. Экономика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Ветеринария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Вопросы статистики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Все о мясе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Высшее образование в России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Геология рудных месторождений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Геотектоника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Геоэкология. Инженерная геология, гидрогеология, геокриология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Двигателестроение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Дифференциальные уравнения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Евразийский юридический журнал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Журнал аналитической химии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Журнал высшей нервной деятельности им. И.П. Павлова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Журнал неорганической химии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Журнал общей химии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Журнал органической химии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Журнал российского права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Журнал структурной химии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Журнал физической химии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Законность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Законы России: опыт, анализ, практика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Известия высших учебных заведений. Серия: Химия и химическая технология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Интеллектуальная собственность. Промышленная собственность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Кинетика и катализ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Клиническая стоматология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Лазерная медицина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Литология и полезные ископаемые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Маркшейдерия и недропользование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Маркшейдерский вестник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Механика композиционных материалов и конструкций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Налоги и финансовое право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Нефтепромысловое дело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Оптика и спектроскопия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Полупроводниковая светотехника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Проблемы теории и практики управления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Российская юстиция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Российский экономический журнал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Русский язык в школе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Русский язык за рубежом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Сельскохозяйственная биология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Современное право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Сравнительное конституционное обозрение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Стоматология детского возраста и профилактика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Строительная механика и расчет сооружений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Уголовное право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Успехи современной биологии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Успехи физиологических наук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Успехи химии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Фармация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Физика плазмы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Физиология человека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Физическое образование в ВУЗах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Экономика образования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Экономическое развитие России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Электросвязь</w:t>
            </w:r>
          </w:p>
        </w:tc>
      </w:tr>
      <w:tr w:rsidR="00BC54A6" w:rsidRPr="008C1BF7" w:rsidTr="00BC54A6">
        <w:trPr>
          <w:trHeight w:val="262"/>
        </w:trPr>
        <w:tc>
          <w:tcPr>
            <w:tcW w:w="82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251" w:type="dxa"/>
            <w:shd w:val="clear" w:color="auto" w:fill="auto"/>
          </w:tcPr>
          <w:p w:rsidR="00BC54A6" w:rsidRPr="00BC54A6" w:rsidRDefault="00BC54A6" w:rsidP="000C3E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54A6">
              <w:rPr>
                <w:rFonts w:ascii="Times New Roman" w:hAnsi="Times New Roman"/>
                <w:sz w:val="24"/>
                <w:szCs w:val="24"/>
              </w:rPr>
              <w:t>Энергия: экономика, техника, экология</w:t>
            </w:r>
          </w:p>
        </w:tc>
      </w:tr>
    </w:tbl>
    <w:p w:rsidR="00DE09A9" w:rsidRDefault="00BC54A6"/>
    <w:sectPr w:rsidR="00DE0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A6"/>
    <w:rsid w:val="001E2AB1"/>
    <w:rsid w:val="00973035"/>
    <w:rsid w:val="00BC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Любовь Анатольевна</dc:creator>
  <cp:lastModifiedBy>Алексеева Любовь Анатольевна</cp:lastModifiedBy>
  <cp:revision>1</cp:revision>
  <dcterms:created xsi:type="dcterms:W3CDTF">2022-03-03T11:25:00Z</dcterms:created>
  <dcterms:modified xsi:type="dcterms:W3CDTF">2022-03-03T11:26:00Z</dcterms:modified>
</cp:coreProperties>
</file>